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84C5" w14:textId="078012F2" w:rsidR="00B12237" w:rsidRDefault="00696CA4">
      <w:r>
        <w:rPr>
          <w:noProof/>
        </w:rPr>
        <w:drawing>
          <wp:inline distT="0" distB="0" distL="0" distR="0" wp14:anchorId="6AF54255" wp14:editId="639B521E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A04A6" w14:textId="4FCB65BA" w:rsid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  <w:r w:rsidRPr="00696CA4">
        <w:rPr>
          <w:rFonts w:ascii="Arial" w:eastAsia="Calibri" w:hAnsi="Arial" w:cs="Arial"/>
          <w:b/>
          <w:lang w:val="en-GB"/>
        </w:rPr>
        <w:t>DEFLECTION OF A SIMPLY SUPPORTED BEAM</w:t>
      </w:r>
    </w:p>
    <w:p w14:paraId="490A6072" w14:textId="77777777" w:rsid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</w:p>
    <w:p w14:paraId="5B4BDB31" w14:textId="64359821" w:rsidR="00696CA4" w:rsidRP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696CA4">
        <w:rPr>
          <w:rFonts w:ascii="Arial" w:eastAsia="Calibri" w:hAnsi="Arial" w:cs="Arial"/>
          <w:b/>
          <w:caps/>
          <w:u w:val="single"/>
          <w:lang w:val="en-GB"/>
        </w:rPr>
        <w:t>Results</w:t>
      </w:r>
    </w:p>
    <w:p w14:paraId="0824C224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0538A2AB" w14:textId="1BB27036" w:rsidR="00696CA4" w:rsidRP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noProof/>
          <w:lang w:val="en-GB"/>
        </w:rPr>
        <mc:AlternateContent>
          <mc:Choice Requires="wpc">
            <w:drawing>
              <wp:inline distT="0" distB="0" distL="0" distR="0" wp14:anchorId="241EC955" wp14:editId="5B20FDB8">
                <wp:extent cx="4389120" cy="1920240"/>
                <wp:effectExtent l="18415" t="15240" r="12065" b="762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096" y="914485"/>
                            <a:ext cx="2926080" cy="593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8096" y="182541"/>
                            <a:ext cx="0" cy="64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83134"/>
                            <a:ext cx="610" cy="274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8096" y="914485"/>
                            <a:ext cx="610" cy="456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94176" y="914485"/>
                            <a:ext cx="610" cy="456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0" y="1188889"/>
                            <a:ext cx="365760" cy="18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8C16" w14:textId="77777777" w:rsidR="00696CA4" w:rsidRPr="00EB4DC2" w:rsidRDefault="00696CA4" w:rsidP="00696CA4">
                              <w:pPr>
                                <w:rPr>
                                  <w:sz w:val="19"/>
                                </w:rPr>
                              </w:pPr>
                              <w:r w:rsidRPr="00EB4DC2">
                                <w:rPr>
                                  <w:sz w:val="19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86000" y="914485"/>
                            <a:ext cx="610" cy="274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60" y="91271"/>
                            <a:ext cx="365760" cy="18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7FAB" w14:textId="77777777" w:rsidR="00696CA4" w:rsidRPr="00EB4DC2" w:rsidRDefault="00696CA4" w:rsidP="00696CA4">
                              <w:pPr>
                                <w:rPr>
                                  <w:sz w:val="19"/>
                                </w:rPr>
                              </w:pPr>
                              <w:r w:rsidRPr="00EB4DC2">
                                <w:rPr>
                                  <w:sz w:val="19"/>
                                </w:rPr>
                                <w:t>L/2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45920" y="183134"/>
                            <a:ext cx="640080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096" y="183134"/>
                            <a:ext cx="512064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463294"/>
                            <a:ext cx="1097280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960" y="1463294"/>
                            <a:ext cx="1280160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0" y="1371431"/>
                            <a:ext cx="365760" cy="183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79620" w14:textId="77777777" w:rsidR="00696CA4" w:rsidRPr="00EB4DC2" w:rsidRDefault="00696CA4" w:rsidP="00696CA4">
                              <w:pPr>
                                <w:rPr>
                                  <w:sz w:val="19"/>
                                </w:rPr>
                              </w:pPr>
                              <w:r w:rsidRPr="00EB4DC2">
                                <w:rPr>
                                  <w:sz w:val="19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1005755"/>
                            <a:ext cx="182880" cy="18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641D" w14:textId="77777777" w:rsidR="00696CA4" w:rsidRPr="00EB4DC2" w:rsidRDefault="00696CA4" w:rsidP="00696CA4">
                              <w:pPr>
                                <w:rPr>
                                  <w:sz w:val="19"/>
                                </w:rPr>
                              </w:pPr>
                              <w:r w:rsidRPr="00EB4DC2">
                                <w:rPr>
                                  <w:b/>
                                  <w:sz w:val="19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1EC955" id="Canvas 16" o:spid="_x0000_s1026" editas="canvas" style="width:345.6pt;height:151.2pt;mso-position-horizontal-relative:char;mso-position-vertical-relative:line" coordsize="43891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V6QQAANwgAAAOAAAAZHJzL2Uyb0RvYy54bWzsWstu6zYQ3RfoPxDcNxb1lhHl4jZpigJp&#10;GyBp97RE2UIlUiWZ2Llf3yElW7LjPNDaTozaC0cWpRE552jmzDDnXxZ1hR6ZVKXgKSZnDkaMZyIv&#10;+TTFf9xf/xBjpDTlOa0EZyl+Ygp/ufj+u/N5M2aumIkqZxKBEa7G8ybFM62b8WikshmrqToTDeMw&#10;WAhZUw0/5XSUSzoH63U1ch0nHM2FzBspMqYUnL1qB/GFtV8ULNO/F4ViGlUphrlp+y3t98R8jy7O&#10;6XgqaTMrs24a9F/MoqYlh4euTF1RTdGDLJ+ZqstMCiUKfZaJeiSKosyYXQOshjgbq7mk/JEqu5gM&#10;vLOcIBzt0O5kaubNxXVZVeCNEVgfm3Pm7xzwYWa44mie4iRwA4wyCjgVFdVwWDd5ihWfYkSrKRAg&#10;09K6QYmqzI1Fc7OS08llJdEjNSDYj/H7CEaGlzVS6SuqZu11dqiFpy41cKQq6xTHq7vpeMZo/hPP&#10;kX5qgFgc6IXNJGuWY1QxmIw5svhqWlbvuRJmVPHOBd3S5w3wUjUrhqr/5vm7GW2YBVSNs98ebyUq&#10;wYEuRpzWsIibkjMUmEmb58IFl/xWGhdmC37X3IjsL4W4uJxRPmXW1L1dO7HuXLvF/FAN2J/MfxU5&#10;mKYPWlhoFoWsUVGVzZ/wvtozwEK0SHEUxk4SYvQEQBPfj+086JgtNMpg2E3c0InhHcrggiDx7DPp&#10;2JgzMzTo/cxEjcxBiitYiTVOH2+UbtFeXmIuX/FtyS3PT4Bcli5DUryTO1I88Nxi3bFiiHv79A7Z&#10;1i2tgycif7qVZriDuT29d7y9NbzD/eNt3PocZRK7gW+506Pc4Rv6jsG69dyuILbh4/+BsL+GcHRQ&#10;hF03DiFM2heZxB7xfPP4HuKQdCC7ke879i2HwHcC+ZVEvD1sQy4chO34oCC/EaxXGPtB6AW7jtW7&#10;fZG7BK5lCWmteiuJf7pgDhlzwILkoCzwwsQn0cs5+0QD1Rwop0dLGtwbwfSjWCAIs0DWTpXdGS2m&#10;F3B+qbrUhp77KqWYG/UCEnNN0JlbWzsvC7pBgndJAi99F/5JDB/LyT7+e2EQmXGj4/r88HIKkFBE&#10;vSbl1kT8ml67th/jhU2tb8TYQAT2wnsoz/Risug82Co1JEVbwEHBCQczIb+B5IfiDWqQvx+ohNhR&#10;/cLBf5FHAhDV2v6w68VIDkcmwxHKMzCVYiho2sNL3VaID40spzN4UquTufgKIroorZw1uLazOrh8&#10;hJJ6EHGIJUtHsz3VC0N6DdTFtjJhFXKOTF28Kwtt5+lHlRHJkgd9yHE/JOQQN3ZIF3IS4kYbNcVR&#10;BRxbkK9eqVPcGbQpTN0wDDxWVh4s8JDQDxK3y2vbypq2ZN1Te2K3kheyGh2vd6Vel7+fK/BAylkj&#10;gi0w90uEtzpWvZDphU5AXCeESnw/DavdMuJd6WfFmVZRfaKOFllvYZID9DCHmgT0rrcMDX7ouclG&#10;y4M4SQQ56jiocOzBYb27SQ7Q3twaHGLXTZZl0FZOLEXLKTzsveFNVv3QXqoOm6IfVB17EfG918Vq&#10;5Np5Qv59oUH6odVxt3t0KpKf76lBCuo0Sk+5YYv2gJTzItNob/vxjhNEwcbOGuzDxMvk1OuYz0y5&#10;lfI/lvrI7mrDjrbtRHXb/WaPfvjb9nH6f0q4+AcAAP//AwBQSwMEFAAGAAgAAAAhAEHOkXLcAAAA&#10;BQEAAA8AAABkcnMvZG93bnJldi54bWxMj81OwzAQhO9IvIO1SNyo06RUELKpEIgLPaWgwtGNNz/C&#10;Xkexm4a3x3Apl5VGM5r5ttjM1oiJRt87RlguEhDEtdM9twjvby83dyB8UKyVcUwI3+RhU15eFCrX&#10;7sQVTbvQiljCPlcIXQhDLqWvO7LKL9xAHL3GjVaFKMdW6lGdYrk1Mk2StbSq57jQqYGeOqq/dkeL&#10;oCsz+Y/Xppm2abatnm8/99l+hXh9NT8+gAg0h3MYfvEjOpSR6eCOrL0wCPGR8Hejt75fpiAOCFmS&#10;rkCWhfxPX/4AAAD//wMAUEsBAi0AFAAGAAgAAAAhALaDOJL+AAAA4QEAABMAAAAAAAAAAAAAAAAA&#10;AAAAAFtDb250ZW50X1R5cGVzXS54bWxQSwECLQAUAAYACAAAACEAOP0h/9YAAACUAQAACwAAAAAA&#10;AAAAAAAAAAAvAQAAX3JlbHMvLnJlbHNQSwECLQAUAAYACAAAACEAIXViVekEAADcIAAADgAAAAAA&#10;AAAAAAAAAAAuAgAAZHJzL2Uyb0RvYy54bWxQSwECLQAUAAYACAAAACEAQc6RctwAAAAFAQAADwAA&#10;AAAAAAAAAAAAAABDBwAAZHJzL2Rvd25yZXYueG1sUEsFBgAAAAAEAAQA8wAAAE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91;height:19202;visibility:visible;mso-wrap-style:square" stroked="t">
                  <v:fill o:detectmouseclick="t"/>
                  <v:path o:connecttype="none"/>
                </v:shape>
                <v:line id="Line 5" o:spid="_x0000_s1028" style="position:absolute;flip:y;visibility:visible;mso-wrap-style:square" from="7680,9144" to="36941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mdwwAAANoAAAAPAAAAZHJzL2Rvd25yZXYueG1sRI9BawIx&#10;FITvBf9DeIK3mlV0KVujiFKq0Apqwetj87q7unlZk6jbf2+EgsdhZr5hJrPW1OJKzleWFQz6CQji&#10;3OqKCwU/+4/XNxA+IGusLZOCP/Iwm3ZeJphpe+MtXXehEBHCPkMFZQhNJqXPSzLo+7Yhjt6vdQZD&#10;lK6Q2uEtwk0th0mSSoMVx4USG1qUlJ92F6PgKz+awzq9rMfpfuTOfP7cLL8PSvW67fwdRKA2PMP/&#10;7ZVWMITHlXgD5PQOAAD//wMAUEsBAi0AFAAGAAgAAAAhANvh9svuAAAAhQEAABMAAAAAAAAAAAAA&#10;AAAAAAAAAFtDb250ZW50X1R5cGVzXS54bWxQSwECLQAUAAYACAAAACEAWvQsW78AAAAVAQAACwAA&#10;AAAAAAAAAAAAAAAfAQAAX3JlbHMvLnJlbHNQSwECLQAUAAYACAAAACEAFt85ncMAAADaAAAADwAA&#10;AAAAAAAAAAAAAAAHAgAAZHJzL2Rvd25yZXYueG1sUEsFBgAAAAADAAMAtwAAAPcCAAAAAA==&#10;" strokeweight="2.75pt"/>
                <v:line id="Line 6" o:spid="_x0000_s1029" style="position:absolute;visibility:visible;mso-wrap-style:square" from="7680,1825" to="7680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" o:spid="_x0000_s1030" style="position:absolute;visibility:visible;mso-wrap-style:square" from="22860,1831" to="22866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1" style="position:absolute;visibility:visible;mso-wrap-style:square" from="7680,9144" to="7687,1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wAwgAAANoAAAAPAAAAZHJzL2Rvd25yZXYueG1sRI/disIw&#10;FITvBd8hHGHvNFVW0WoUEQRZQfAPvDw2x7bYnJQmatenN4Lg5TAz3zCTWW0KcafK5ZYVdDsRCOLE&#10;6pxTBYf9sj0E4TyyxsIyKfgnB7NpszHBWNsHb+m+86kIEHYxKsi8L2MpXZKRQdexJXHwLrYy6IOs&#10;UqkrfAS4KWQvigbSYM5hIcOSFhkl193NKEC5ePrhtl7/jo5GnjbzwfH8/FPqp1XPxyA81f4b/rRX&#10;WkEf3lfCDZDTFwAAAP//AwBQSwECLQAUAAYACAAAACEA2+H2y+4AAACFAQAAEwAAAAAAAAAAAAAA&#10;AAAAAAAAW0NvbnRlbnRfVHlwZXNdLnhtbFBLAQItABQABgAIAAAAIQBa9CxbvwAAABUBAAALAAAA&#10;AAAAAAAAAAAAAB8BAABfcmVscy8ucmVsc1BLAQItABQABgAIAAAAIQALM8wAwgAAANoAAAAPAAAA&#10;AAAAAAAAAAAAAAcCAABkcnMvZG93bnJldi54bWxQSwUGAAAAAAMAAwC3AAAA9gIAAAAA&#10;">
                  <v:stroke startarrow="block"/>
                </v:line>
                <v:line id="Line 9" o:spid="_x0000_s1032" style="position:absolute;visibility:visible;mso-wrap-style:square" from="36941,9144" to="36947,1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J3xAAAANoAAAAPAAAAZHJzL2Rvd25yZXYueG1sRI9Ba8JA&#10;FITvQv/D8grezKZSgo2uIQhCqVBQG+jxNftMQrNvQ3Zr0vz6bkHwOMzMN8wmG00rrtS7xrKCpygG&#10;QVxa3XCl4OO8X6xAOI+ssbVMCn7JQbZ9mG0w1XbgI11PvhIBwi5FBbX3XSqlK2sy6CLbEQfvYnuD&#10;Psi+krrHIcBNK5dxnEiDDYeFGjva1VR+n36MApS7ya+O4+H5pTDy8z1Piq/pTan545ivQXga/T18&#10;a79qBQn8Xwk3QG7/AAAA//8DAFBLAQItABQABgAIAAAAIQDb4fbL7gAAAIUBAAATAAAAAAAAAAAA&#10;AAAAAAAAAABbQ29udGVudF9UeXBlc10ueG1sUEsBAi0AFAAGAAgAAAAhAFr0LFu/AAAAFQEAAAsA&#10;AAAAAAAAAAAAAAAAHwEAAF9yZWxzLy5yZWxzUEsBAi0AFAAGAAgAAAAhAPvhUnfEAAAA2gAAAA8A&#10;AAAAAAAAAAAAAAAABwIAAGRycy9kb3ducmV2LnhtbFBLBQYAAAAAAwADALcAAAD4AgAAAAA=&#10;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21945;top:11888;width:365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eyWvwAAANoAAAAPAAAAZHJzL2Rvd25yZXYueG1sRI9Bi8Iw&#10;FITvgv8hPMGbporrSm0qYhX3qit4fTTPtti8lCba+u/NwoLHYWa+YZJNb2rxpNZVlhXMphEI4tzq&#10;igsFl9/DZAXCeWSNtWVS8CIHm3Q4SDDWtuMTPc++EAHCLkYFpfdNLKXLSzLoprYhDt7NtgZ9kG0h&#10;dYtdgJtazqNoKQ1WHBZKbGhXUn4/P4yC7X6VGaTdwS4yNlmxPHbu66rUeNRv1yA89f4T/m//aAXf&#10;8Hcl3ACZvgEAAP//AwBQSwECLQAUAAYACAAAACEA2+H2y+4AAACFAQAAEwAAAAAAAAAAAAAAAAAA&#10;AAAAW0NvbnRlbnRfVHlwZXNdLnhtbFBLAQItABQABgAIAAAAIQBa9CxbvwAAABUBAAALAAAAAAAA&#10;AAAAAAAAAB8BAABfcmVscy8ucmVsc1BLAQItABQABgAIAAAAIQAs2eyWvwAAANoAAAAPAAAAAAAA&#10;AAAAAAAAAAcCAABkcnMvZG93bnJldi54bWxQSwUGAAAAAAMAAwC3AAAA8wIAAAAA&#10;" stroked="f">
                  <v:textbox inset="5.76pt,2.88pt,5.76pt,2.88pt">
                    <w:txbxContent>
                      <w:p w14:paraId="4B268C16" w14:textId="77777777" w:rsidR="00696CA4" w:rsidRPr="00EB4DC2" w:rsidRDefault="00696CA4" w:rsidP="00696CA4">
                        <w:pPr>
                          <w:rPr>
                            <w:sz w:val="19"/>
                          </w:rPr>
                        </w:pPr>
                        <w:r w:rsidRPr="00EB4DC2">
                          <w:rPr>
                            <w:sz w:val="19"/>
                          </w:rPr>
                          <w:t xml:space="preserve">W 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22860,9144" to="22866,1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2" o:spid="_x0000_s1035" type="#_x0000_t202" style="position:absolute;left:12801;top:912;width:365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1/wAAAANoAAAAPAAAAZHJzL2Rvd25yZXYueG1sRI9Ba8JA&#10;FITvhf6H5RW81U2LBo2uIomhXhsFr4/sMwnNvg3ZbRL/fVcQehxm5htmu59MKwbqXWNZwcc8AkFc&#10;Wt1wpeByzt9XIJxH1thaJgV3crDfvb5sMdF25G8aCl+JAGGXoILa+y6R0pU1GXRz2xEH72Z7gz7I&#10;vpK6xzHATSs/oyiWBhsOCzV2lNZU/hS/RsHhuMoMUprbRcYmq+Kv0S2vSs3epsMGhKfJ/4ef7ZNW&#10;sIbHlXAD5O4PAAD//wMAUEsBAi0AFAAGAAgAAAAhANvh9svuAAAAhQEAABMAAAAAAAAAAAAAAAAA&#10;AAAAAFtDb250ZW50X1R5cGVzXS54bWxQSwECLQAUAAYACAAAACEAWvQsW78AAAAVAQAACwAAAAAA&#10;AAAAAAAAAAAfAQAAX3JlbHMvLnJlbHNQSwECLQAUAAYACAAAACEAMgrdf8AAAADaAAAADwAAAAAA&#10;AAAAAAAAAAAHAgAAZHJzL2Rvd25yZXYueG1sUEsFBgAAAAADAAMAtwAAAPQCAAAAAA==&#10;" stroked="f">
                  <v:textbox inset="5.76pt,2.88pt,5.76pt,2.88pt">
                    <w:txbxContent>
                      <w:p w14:paraId="42727FAB" w14:textId="77777777" w:rsidR="00696CA4" w:rsidRPr="00EB4DC2" w:rsidRDefault="00696CA4" w:rsidP="00696CA4">
                        <w:pPr>
                          <w:rPr>
                            <w:sz w:val="19"/>
                          </w:rPr>
                        </w:pPr>
                        <w:r w:rsidRPr="00EB4DC2">
                          <w:rPr>
                            <w:sz w:val="19"/>
                          </w:rPr>
                          <w:t>L/2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16459,1831" to="22860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7" style="position:absolute;flip:y;visibility:visible;mso-wrap-style:square" from="7680,1831" to="1280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C7lwQAAANsAAAAPAAAAZHJzL2Rvd25yZXYueG1sRE9Na4NA&#10;EL0X+h+WCeRS6poQithsQigUSk7VJvfBHVeJOyvuVq2/vhso9DaP9zn742w7MdLgW8cKNkkKgrhy&#10;umWj4PL1/pyB8AFZY+eYFPyQh+Ph8WGPuXYTFzSWwYgYwj5HBU0IfS6lrxqy6BPXE0eudoPFEOFg&#10;pB5wiuG2k9s0fZEWW44NDfb01lB1K7+tgu3TMntT1UW2jMv5001md61PSq1X8+kVRKA5/Iv/3B86&#10;zt/A/Zd4gDz8AgAA//8DAFBLAQItABQABgAIAAAAIQDb4fbL7gAAAIUBAAATAAAAAAAAAAAAAAAA&#10;AAAAAABbQ29udGVudF9UeXBlc10ueG1sUEsBAi0AFAAGAAgAAAAhAFr0LFu/AAAAFQEAAAsAAAAA&#10;AAAAAAAAAAAAHwEAAF9yZWxzLy5yZWxzUEsBAi0AFAAGAAgAAAAhALZILuXBAAAA2wAAAA8AAAAA&#10;AAAAAAAAAAAABwIAAGRycy9kb3ducmV2LnhtbFBLBQYAAAAAAwADALcAAAD1AgAAAAA=&#10;">
                  <v:stroke startarrow="block"/>
                </v:line>
                <v:line id="Line 15" o:spid="_x0000_s1038" style="position:absolute;visibility:visible;mso-wrap-style:square" from="25603,14632" to="36576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39" style="position:absolute;flip:y;visibility:visible;mso-wrap-style:square" from="8229,14632" to="21031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hUJwAAAANsAAAAPAAAAZHJzL2Rvd25yZXYueG1sRE9Ni8Iw&#10;EL0v+B/CCF4WTdddRKpRRBDE0+qu96GZpsVmUppsW/vrjSDsbR7vc9bb3laipcaXjhV8zBIQxJnT&#10;JRsFvz+H6RKED8gaK8ek4E4etpvR2xpT7To+U3sJRsQQ9ikqKEKoUyl9VpBFP3M1ceRy11gMETZG&#10;6ga7GG4rOU+ShbRYcmwosKZ9Qdnt8mcVzN+H3pssPy+Hdjh9u858XfOdUpNxv1uBCNSHf/HLfdRx&#10;/ic8f4kHyM0DAAD//wMAUEsBAi0AFAAGAAgAAAAhANvh9svuAAAAhQEAABMAAAAAAAAAAAAAAAAA&#10;AAAAAFtDb250ZW50X1R5cGVzXS54bWxQSwECLQAUAAYACAAAACEAWvQsW78AAAAVAQAACwAAAAAA&#10;AAAAAAAAAAAfAQAAX3JlbHMvLnJlbHNQSwECLQAUAAYACAAAACEAKdYVCcAAAADbAAAADwAAAAAA&#10;AAAAAAAAAAAHAgAAZHJzL2Rvd25yZXYueG1sUEsFBgAAAAADAAMAtwAAAPQCAAAAAA==&#10;">
                  <v:stroke startarrow="block"/>
                </v:line>
                <v:shape id="Text Box 17" o:spid="_x0000_s1040" type="#_x0000_t202" style="position:absolute;left:21945;top:13714;width:3658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JYTuwAAANsAAAAPAAAAZHJzL2Rvd25yZXYueG1sRE9LCsIw&#10;EN0L3iGM4E5TRUWqUcQquvUDbodmbIvNpDTR1tsbQXA3j/ed5bo1pXhR7QrLCkbDCARxanXBmYLr&#10;ZT+Yg3AeWWNpmRS8ycF61e0sMda24RO9zj4TIYRdjApy76tYSpfmZNANbUUcuLutDfoA60zqGpsQ&#10;bko5jqKZNFhwaMixom1O6eP8NAo2u3likLZ7O0nYJNns0LjpTal+r90sQHhq/V/8cx91mD+B7y/h&#10;ALn6AAAA//8DAFBLAQItABQABgAIAAAAIQDb4fbL7gAAAIUBAAATAAAAAAAAAAAAAAAAAAAAAABb&#10;Q29udGVudF9UeXBlc10ueG1sUEsBAi0AFAAGAAgAAAAhAFr0LFu/AAAAFQEAAAsAAAAAAAAAAAAA&#10;AAAAHwEAAF9yZWxzLy5yZWxzUEsBAi0AFAAGAAgAAAAhACv8lhO7AAAA2wAAAA8AAAAAAAAAAAAA&#10;AAAABwIAAGRycy9kb3ducmV2LnhtbFBLBQYAAAAAAwADALcAAADvAgAAAAA=&#10;" stroked="f">
                  <v:textbox inset="5.76pt,2.88pt,5.76pt,2.88pt">
                    <w:txbxContent>
                      <w:p w14:paraId="23379620" w14:textId="77777777" w:rsidR="00696CA4" w:rsidRPr="00EB4DC2" w:rsidRDefault="00696CA4" w:rsidP="00696CA4">
                        <w:pPr>
                          <w:rPr>
                            <w:sz w:val="19"/>
                          </w:rPr>
                        </w:pPr>
                        <w:r w:rsidRPr="00EB4DC2">
                          <w:rPr>
                            <w:sz w:val="19"/>
                          </w:rPr>
                          <w:t>L</w:t>
                        </w:r>
                      </w:p>
                    </w:txbxContent>
                  </v:textbox>
                </v:shape>
                <v:shape id="Text Box 18" o:spid="_x0000_s1041" type="#_x0000_t202" style="position:absolute;left:23774;top:10057;width:1829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OIuwAAANsAAAAPAAAAZHJzL2Rvd25yZXYueG1sRE9LCsIw&#10;EN0L3iGM4E5TRUWqUcQquvUDbodmbIvNpDTR1tsbQXA3j/ed5bo1pXhR7QrLCkbDCARxanXBmYLr&#10;ZT+Yg3AeWWNpmRS8ycF61e0sMda24RO9zj4TIYRdjApy76tYSpfmZNANbUUcuLutDfoA60zqGpsQ&#10;bko5jqKZNFhwaMixom1O6eP8NAo2u3likLZ7O0nYJNns0LjpTal+r90sQHhq/V/8cx91mD+F7y/h&#10;ALn6AAAA//8DAFBLAQItABQABgAIAAAAIQDb4fbL7gAAAIUBAAATAAAAAAAAAAAAAAAAAAAAAABb&#10;Q29udGVudF9UeXBlc10ueG1sUEsBAi0AFAAGAAgAAAAhAFr0LFu/AAAAFQEAAAsAAAAAAAAAAAAA&#10;AAAAHwEAAF9yZWxzLy5yZWxzUEsBAi0AFAAGAAgAAAAhAESwM4i7AAAA2wAAAA8AAAAAAAAAAAAA&#10;AAAABwIAAGRycy9kb3ducmV2LnhtbFBLBQYAAAAAAwADALcAAADvAgAAAAA=&#10;" stroked="f">
                  <v:textbox inset="5.76pt,2.88pt,5.76pt,2.88pt">
                    <w:txbxContent>
                      <w:p w14:paraId="28DE641D" w14:textId="77777777" w:rsidR="00696CA4" w:rsidRPr="00EB4DC2" w:rsidRDefault="00696CA4" w:rsidP="00696CA4">
                        <w:pPr>
                          <w:rPr>
                            <w:sz w:val="19"/>
                          </w:rPr>
                        </w:pPr>
                        <w:r w:rsidRPr="00EB4DC2">
                          <w:rPr>
                            <w:b/>
                            <w:sz w:val="19"/>
                          </w:rPr>
                          <w:t>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C52773" w14:textId="77777777" w:rsidR="00696CA4" w:rsidRP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Figure 3: Deflection at the mid- span due to the point load.</w:t>
      </w:r>
    </w:p>
    <w:p w14:paraId="6E8762DB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5AE863F8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Span of tested beam, L</w:t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  <w:t xml:space="preserve">= _____________mm </w:t>
      </w:r>
    </w:p>
    <w:p w14:paraId="204FF70A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 xml:space="preserve">Width of beam specimen, b </w:t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  <w:t>= _____________mm</w:t>
      </w:r>
    </w:p>
    <w:p w14:paraId="36C4FB39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Depth of beam specimen, d</w:t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  <w:t>= _____________mm</w:t>
      </w:r>
    </w:p>
    <w:p w14:paraId="3DE68336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Moment of inertia of beam specimen, (bd</w:t>
      </w:r>
      <w:r w:rsidRPr="00696CA4">
        <w:rPr>
          <w:rFonts w:ascii="Arial" w:eastAsia="Calibri" w:hAnsi="Arial" w:cs="Arial"/>
          <w:vertAlign w:val="superscript"/>
          <w:lang w:val="en-GB"/>
        </w:rPr>
        <w:t>3</w:t>
      </w:r>
      <w:r w:rsidRPr="00696CA4">
        <w:rPr>
          <w:rFonts w:ascii="Arial" w:eastAsia="Calibri" w:hAnsi="Arial" w:cs="Arial"/>
          <w:lang w:val="en-GB"/>
        </w:rPr>
        <w:t xml:space="preserve">/12) </w:t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  <w:t>= _____________mm</w:t>
      </w:r>
      <w:r w:rsidRPr="00696CA4">
        <w:rPr>
          <w:rFonts w:ascii="Arial" w:eastAsia="Calibri" w:hAnsi="Arial" w:cs="Arial"/>
          <w:vertAlign w:val="superscript"/>
          <w:lang w:val="en-GB"/>
        </w:rPr>
        <w:t>4</w:t>
      </w:r>
    </w:p>
    <w:p w14:paraId="4F448FB9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 xml:space="preserve">Dial gauge reading, 1 div </w:t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ab/>
        <w:t xml:space="preserve">= </w:t>
      </w:r>
      <w:r w:rsidRPr="00696CA4">
        <w:rPr>
          <w:rFonts w:ascii="Arial" w:eastAsia="Calibri" w:hAnsi="Arial" w:cs="Arial"/>
          <w:u w:val="single"/>
          <w:lang w:val="en-GB"/>
        </w:rPr>
        <w:tab/>
        <w:t xml:space="preserve">0.01 </w:t>
      </w:r>
      <w:r w:rsidRPr="00696CA4">
        <w:rPr>
          <w:rFonts w:ascii="Arial" w:eastAsia="Calibri" w:hAnsi="Arial" w:cs="Arial"/>
          <w:u w:val="single"/>
          <w:lang w:val="en-GB"/>
        </w:rPr>
        <w:tab/>
      </w:r>
      <w:r w:rsidRPr="00696CA4">
        <w:rPr>
          <w:rFonts w:ascii="Arial" w:eastAsia="Calibri" w:hAnsi="Arial" w:cs="Arial"/>
          <w:lang w:val="en-GB"/>
        </w:rPr>
        <w:t>____mm</w:t>
      </w:r>
    </w:p>
    <w:p w14:paraId="144A95A2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06539ADC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5AB58958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4711E7F5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349DF0D0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7CAAA65B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1DD167EC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7D546972" w14:textId="77777777" w:rsid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0C5B3123" w14:textId="02DF8C85" w:rsidR="00696CA4" w:rsidRPr="00696CA4" w:rsidRDefault="00696CA4" w:rsidP="00696CA4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41A73529" wp14:editId="57E83900">
            <wp:extent cx="5943600" cy="149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6CA4">
        <w:rPr>
          <w:rFonts w:ascii="Arial" w:eastAsia="Calibri" w:hAnsi="Arial" w:cs="Arial"/>
          <w:b/>
          <w:lang w:val="en-GB"/>
        </w:rPr>
        <w:t>Table 1: Deflection at the mid-span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809"/>
        <w:gridCol w:w="830"/>
        <w:gridCol w:w="19"/>
        <w:gridCol w:w="800"/>
        <w:gridCol w:w="843"/>
        <w:gridCol w:w="9"/>
        <w:gridCol w:w="810"/>
        <w:gridCol w:w="860"/>
        <w:gridCol w:w="1955"/>
      </w:tblGrid>
      <w:tr w:rsidR="00696CA4" w:rsidRPr="00696CA4" w14:paraId="4836BBB3" w14:textId="77777777" w:rsidTr="00407DCE">
        <w:trPr>
          <w:trHeight w:val="278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2178B18E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APPLIED LOAD</w:t>
            </w:r>
          </w:p>
          <w:p w14:paraId="2E406403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(N)</w:t>
            </w:r>
          </w:p>
        </w:tc>
        <w:tc>
          <w:tcPr>
            <w:tcW w:w="4980" w:type="dxa"/>
            <w:gridSpan w:val="8"/>
            <w:shd w:val="clear" w:color="auto" w:fill="auto"/>
            <w:vAlign w:val="center"/>
          </w:tcPr>
          <w:p w14:paraId="77498F3E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EXPERIMENTAL MID-SPAN DEFLECTION</w:t>
            </w:r>
          </w:p>
        </w:tc>
        <w:tc>
          <w:tcPr>
            <w:tcW w:w="1955" w:type="dxa"/>
            <w:vMerge w:val="restart"/>
            <w:vAlign w:val="center"/>
          </w:tcPr>
          <w:p w14:paraId="5C093AA7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THEORETICAL</w:t>
            </w:r>
          </w:p>
          <w:p w14:paraId="691BFFB1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DEFLECTION</w:t>
            </w:r>
          </w:p>
          <w:p w14:paraId="722D2022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(mm)</w:t>
            </w:r>
          </w:p>
        </w:tc>
      </w:tr>
      <w:tr w:rsidR="00696CA4" w:rsidRPr="00696CA4" w14:paraId="20F8A166" w14:textId="77777777" w:rsidTr="00407DCE">
        <w:trPr>
          <w:trHeight w:val="277"/>
        </w:trPr>
        <w:tc>
          <w:tcPr>
            <w:tcW w:w="1588" w:type="dxa"/>
            <w:vMerge/>
            <w:shd w:val="clear" w:color="auto" w:fill="auto"/>
            <w:vAlign w:val="center"/>
          </w:tcPr>
          <w:p w14:paraId="76CBABE6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14:paraId="7E8E89A4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TEST 1</w:t>
            </w: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3D4358C8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TEST 2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5BB1C267" w14:textId="77777777" w:rsidR="00696CA4" w:rsidRPr="00696CA4" w:rsidRDefault="00696CA4" w:rsidP="00696CA4">
            <w:pPr>
              <w:spacing w:after="200" w:line="276" w:lineRule="auto"/>
              <w:ind w:left="288" w:hanging="288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AVERAGE</w:t>
            </w:r>
          </w:p>
        </w:tc>
        <w:tc>
          <w:tcPr>
            <w:tcW w:w="1955" w:type="dxa"/>
            <w:vMerge/>
            <w:vAlign w:val="center"/>
          </w:tcPr>
          <w:p w14:paraId="4D7BC9C6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09760699" w14:textId="77777777" w:rsidTr="00407DCE">
        <w:tc>
          <w:tcPr>
            <w:tcW w:w="1588" w:type="dxa"/>
            <w:vMerge/>
            <w:shd w:val="clear" w:color="auto" w:fill="auto"/>
            <w:vAlign w:val="center"/>
          </w:tcPr>
          <w:p w14:paraId="7D54922E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78DD88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(div)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7D776C3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(mm)</w:t>
            </w:r>
          </w:p>
        </w:tc>
        <w:tc>
          <w:tcPr>
            <w:tcW w:w="819" w:type="dxa"/>
            <w:gridSpan w:val="2"/>
            <w:vAlign w:val="center"/>
          </w:tcPr>
          <w:p w14:paraId="0FF3CDD7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(div)</w:t>
            </w:r>
          </w:p>
        </w:tc>
        <w:tc>
          <w:tcPr>
            <w:tcW w:w="843" w:type="dxa"/>
            <w:vAlign w:val="center"/>
          </w:tcPr>
          <w:p w14:paraId="172C7106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(mm)</w:t>
            </w:r>
          </w:p>
        </w:tc>
        <w:tc>
          <w:tcPr>
            <w:tcW w:w="819" w:type="dxa"/>
            <w:gridSpan w:val="2"/>
            <w:vAlign w:val="center"/>
          </w:tcPr>
          <w:p w14:paraId="1EF8A456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(div)</w:t>
            </w:r>
          </w:p>
        </w:tc>
        <w:tc>
          <w:tcPr>
            <w:tcW w:w="860" w:type="dxa"/>
            <w:vAlign w:val="center"/>
          </w:tcPr>
          <w:p w14:paraId="43C530B6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96CA4">
              <w:rPr>
                <w:rFonts w:ascii="Arial" w:eastAsia="Calibri" w:hAnsi="Arial" w:cs="Arial"/>
                <w:b/>
                <w:lang w:val="en-GB"/>
              </w:rPr>
              <w:t>(mm)</w:t>
            </w:r>
          </w:p>
        </w:tc>
        <w:tc>
          <w:tcPr>
            <w:tcW w:w="1955" w:type="dxa"/>
            <w:vMerge/>
            <w:vAlign w:val="center"/>
          </w:tcPr>
          <w:p w14:paraId="7EEA9C2A" w14:textId="77777777" w:rsidR="00696CA4" w:rsidRPr="00696CA4" w:rsidRDefault="00696CA4" w:rsidP="00696CA4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3C0756FF" w14:textId="77777777" w:rsidTr="00407DCE">
        <w:tc>
          <w:tcPr>
            <w:tcW w:w="1588" w:type="dxa"/>
            <w:shd w:val="clear" w:color="auto" w:fill="auto"/>
            <w:vAlign w:val="center"/>
          </w:tcPr>
          <w:p w14:paraId="0FE7E17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DC2644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58EF3C1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482A10C6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10D257B8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07BF4E0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5E6E16B5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4069F5CC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20ACC4B8" w14:textId="77777777" w:rsidTr="00407DCE">
        <w:tc>
          <w:tcPr>
            <w:tcW w:w="1588" w:type="dxa"/>
            <w:shd w:val="clear" w:color="auto" w:fill="auto"/>
            <w:vAlign w:val="center"/>
          </w:tcPr>
          <w:p w14:paraId="00A13DD9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CE4CB4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96168F0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6903926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49157E98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58A677F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05561EE6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53EC05F1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07B44A15" w14:textId="77777777" w:rsidTr="00407DCE">
        <w:tc>
          <w:tcPr>
            <w:tcW w:w="1588" w:type="dxa"/>
            <w:shd w:val="clear" w:color="auto" w:fill="auto"/>
            <w:vAlign w:val="center"/>
          </w:tcPr>
          <w:p w14:paraId="1F039C57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89172BF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EEBEB9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2BBAEB42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3CE01B2B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C7F1270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31F36061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60C52F4B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0C688F08" w14:textId="77777777" w:rsidTr="00407DCE">
        <w:tc>
          <w:tcPr>
            <w:tcW w:w="1588" w:type="dxa"/>
            <w:shd w:val="clear" w:color="auto" w:fill="auto"/>
            <w:vAlign w:val="center"/>
          </w:tcPr>
          <w:p w14:paraId="2A8AC872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9387576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5FF049C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5360BF38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4194AC92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FAD4616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3566AD28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3F0DB86A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5908CD8C" w14:textId="77777777" w:rsidTr="00407DCE">
        <w:tc>
          <w:tcPr>
            <w:tcW w:w="1588" w:type="dxa"/>
            <w:shd w:val="clear" w:color="auto" w:fill="auto"/>
            <w:vAlign w:val="center"/>
          </w:tcPr>
          <w:p w14:paraId="2243D530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F565D85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F4E6AF1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0E697F2A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0040190C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360D89F9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4072DA2B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11287B24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6CA4" w:rsidRPr="00696CA4" w14:paraId="74C69B72" w14:textId="77777777" w:rsidTr="00407DCE">
        <w:tc>
          <w:tcPr>
            <w:tcW w:w="1588" w:type="dxa"/>
            <w:shd w:val="clear" w:color="auto" w:fill="auto"/>
            <w:vAlign w:val="center"/>
          </w:tcPr>
          <w:p w14:paraId="41C259E9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800289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32199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3CCA925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43" w:type="dxa"/>
            <w:vAlign w:val="center"/>
          </w:tcPr>
          <w:p w14:paraId="0D81E3FC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4B13F19E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60" w:type="dxa"/>
            <w:vAlign w:val="center"/>
          </w:tcPr>
          <w:p w14:paraId="572927A5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55" w:type="dxa"/>
            <w:vAlign w:val="center"/>
          </w:tcPr>
          <w:p w14:paraId="60E2B856" w14:textId="77777777" w:rsidR="00696CA4" w:rsidRPr="00696CA4" w:rsidRDefault="00696CA4" w:rsidP="00696CA4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2466D50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62DC4424" w14:textId="77777777" w:rsidR="00696CA4" w:rsidRPr="00696CA4" w:rsidRDefault="00696CA4" w:rsidP="00696CA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 xml:space="preserve">Using the tabulated data in Table 1, plot the graph of load against experimental deflection.  </w:t>
      </w:r>
    </w:p>
    <w:p w14:paraId="372F0E1F" w14:textId="77777777" w:rsidR="00696CA4" w:rsidRPr="00696CA4" w:rsidRDefault="00696CA4" w:rsidP="00696CA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Draw the best-fit curve through the plotted points and hence deduce the relationship between the applied load and the mid-span deflection result.</w:t>
      </w:r>
    </w:p>
    <w:p w14:paraId="233D7B1A" w14:textId="77777777" w:rsidR="00696CA4" w:rsidRPr="00696CA4" w:rsidRDefault="00696CA4" w:rsidP="00696CA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Calculate the modulus of elasticity using the slope of the graph obtained, assuming a linear relationship between load and deflection as shown below.</w:t>
      </w:r>
    </w:p>
    <w:p w14:paraId="08A864FF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F37483A" w14:textId="77777777" w:rsidR="00696CA4" w:rsidRP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696CA4">
        <w:rPr>
          <w:rFonts w:ascii="Arial" w:eastAsia="Calibri" w:hAnsi="Arial" w:cs="Arial"/>
          <w:b/>
          <w:caps/>
          <w:u w:val="single"/>
          <w:lang w:val="en-GB"/>
        </w:rPr>
        <w:t>Discussion/Analysis</w:t>
      </w:r>
    </w:p>
    <w:p w14:paraId="46DABEBF" w14:textId="77777777" w:rsidR="00696CA4" w:rsidRPr="00696CA4" w:rsidRDefault="00696CA4" w:rsidP="00696CA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 xml:space="preserve">From this experiment what is the relationship between the applied load and the displacement. </w:t>
      </w:r>
    </w:p>
    <w:p w14:paraId="50D491E2" w14:textId="77777777" w:rsidR="00696CA4" w:rsidRPr="00696CA4" w:rsidRDefault="00696CA4" w:rsidP="00696CA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 xml:space="preserve">How the experimental result does </w:t>
      </w:r>
      <w:proofErr w:type="gramStart"/>
      <w:r w:rsidRPr="00696CA4">
        <w:rPr>
          <w:rFonts w:ascii="Arial" w:eastAsia="Calibri" w:hAnsi="Arial" w:cs="Arial"/>
          <w:lang w:val="en-GB"/>
        </w:rPr>
        <w:t>differs</w:t>
      </w:r>
      <w:proofErr w:type="gramEnd"/>
      <w:r w:rsidRPr="00696CA4">
        <w:rPr>
          <w:rFonts w:ascii="Arial" w:eastAsia="Calibri" w:hAnsi="Arial" w:cs="Arial"/>
          <w:lang w:val="en-GB"/>
        </w:rPr>
        <w:t xml:space="preserve"> with the theoretical in terms of accuracy.</w:t>
      </w:r>
    </w:p>
    <w:p w14:paraId="05ED658B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7F5D422F" w14:textId="77777777" w:rsidR="00696CA4" w:rsidRP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696CA4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37C10A39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Refer to the objective.</w:t>
      </w:r>
    </w:p>
    <w:p w14:paraId="03B1FE02" w14:textId="77777777" w:rsidR="00696CA4" w:rsidRPr="00696CA4" w:rsidRDefault="00696CA4" w:rsidP="00696CA4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5E6A4946" w14:textId="77777777" w:rsidR="00696CA4" w:rsidRPr="00696CA4" w:rsidRDefault="00696CA4" w:rsidP="00696CA4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696CA4">
        <w:rPr>
          <w:rFonts w:ascii="Arial" w:eastAsia="Calibri" w:hAnsi="Arial" w:cs="Arial"/>
          <w:b/>
          <w:caps/>
          <w:u w:val="single"/>
          <w:lang w:val="en-GB"/>
        </w:rPr>
        <w:t>References/Appendices</w:t>
      </w:r>
    </w:p>
    <w:p w14:paraId="2E89E543" w14:textId="77777777" w:rsidR="00696CA4" w:rsidRPr="00696CA4" w:rsidRDefault="00696CA4" w:rsidP="00696CA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Text book, reference books from the library or electronic references from the internet.</w:t>
      </w:r>
    </w:p>
    <w:p w14:paraId="7B2D0537" w14:textId="77777777" w:rsidR="00696CA4" w:rsidRPr="00696CA4" w:rsidRDefault="00696CA4" w:rsidP="00696CA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696CA4">
        <w:rPr>
          <w:rFonts w:ascii="Arial" w:eastAsia="Calibri" w:hAnsi="Arial" w:cs="Arial"/>
          <w:lang w:val="en-GB"/>
        </w:rPr>
        <w:t>Related photo or plate due to the experiment.</w:t>
      </w:r>
    </w:p>
    <w:p w14:paraId="57638EE0" w14:textId="77777777" w:rsidR="00696CA4" w:rsidRDefault="00696CA4"/>
    <w:sectPr w:rsidR="00696CA4" w:rsidSect="00696CA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9DF"/>
    <w:multiLevelType w:val="hybridMultilevel"/>
    <w:tmpl w:val="B5482E9E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F51FE"/>
    <w:multiLevelType w:val="hybridMultilevel"/>
    <w:tmpl w:val="9BE29A32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64EAB"/>
    <w:multiLevelType w:val="hybridMultilevel"/>
    <w:tmpl w:val="7F402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4"/>
    <w:rsid w:val="00696CA4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BABF4F0"/>
  <w15:chartTrackingRefBased/>
  <w15:docId w15:val="{15080262-211B-4621-877E-F61B77C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2021-06-21T01:05:00Z</dcterms:created>
  <dcterms:modified xsi:type="dcterms:W3CDTF">2021-06-21T01:09:00Z</dcterms:modified>
</cp:coreProperties>
</file>